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64DE" w14:textId="23C518F8" w:rsidR="0075034A" w:rsidRDefault="006D530B" w:rsidP="0075034A">
      <w:pPr>
        <w:spacing w:after="0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AD63F" wp14:editId="6FDD9C61">
                <wp:simplePos x="0" y="0"/>
                <wp:positionH relativeFrom="column">
                  <wp:posOffset>31750</wp:posOffset>
                </wp:positionH>
                <wp:positionV relativeFrom="paragraph">
                  <wp:posOffset>1286510</wp:posOffset>
                </wp:positionV>
                <wp:extent cx="6198870" cy="275590"/>
                <wp:effectExtent l="3175" t="635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275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35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25006" w14:textId="559E92DF" w:rsidR="0075034A" w:rsidRPr="007E4255" w:rsidRDefault="007E42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E4255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75034A" w:rsidRPr="007E4255">
                              <w:rPr>
                                <w:color w:val="FFFFFF" w:themeColor="background1"/>
                              </w:rPr>
                              <w:t>5 Moffett Avenue, Unit E, Sussex, NB, E4E 1E9</w:t>
                            </w:r>
                            <w:r w:rsidR="0075034A" w:rsidRPr="007E4255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7745B3">
                              <w:rPr>
                                <w:color w:val="FFFFFF" w:themeColor="background1"/>
                              </w:rPr>
                              <w:tab/>
                            </w:r>
                            <w:hyperlink r:id="rId6" w:history="1">
                              <w:r w:rsidR="007745B3" w:rsidRPr="00D353C5">
                                <w:rPr>
                                  <w:rStyle w:val="Hyperlink"/>
                                </w:rPr>
                                <w:t>info@kennebecasisriver.org</w:t>
                              </w:r>
                            </w:hyperlink>
                            <w:r w:rsidR="0075034A" w:rsidRPr="007E4255">
                              <w:rPr>
                                <w:color w:val="FFFFFF" w:themeColor="background1"/>
                              </w:rPr>
                              <w:tab/>
                              <w:t>(506)433-4394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D6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101.3pt;width:488.1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" fillcolor="#548dd4 [1951]" stroked="f">
                <v:fill opacity="22873f"/>
                <v:textbox>
                  <w:txbxContent>
                    <w:p w14:paraId="09B25006" w14:textId="559E92DF" w:rsidR="0075034A" w:rsidRPr="007E4255" w:rsidRDefault="007E4255">
                      <w:pPr>
                        <w:rPr>
                          <w:color w:val="FFFFFF" w:themeColor="background1"/>
                        </w:rPr>
                      </w:pPr>
                      <w:r w:rsidRPr="007E4255">
                        <w:rPr>
                          <w:color w:val="FFFFFF" w:themeColor="background1"/>
                        </w:rPr>
                        <w:t xml:space="preserve">   </w:t>
                      </w:r>
                      <w:r w:rsidR="0075034A" w:rsidRPr="007E4255">
                        <w:rPr>
                          <w:color w:val="FFFFFF" w:themeColor="background1"/>
                        </w:rPr>
                        <w:t>5 Moffett Avenue, Unit E, Sussex, NB, E4E 1E9</w:t>
                      </w:r>
                      <w:r w:rsidR="0075034A" w:rsidRPr="007E4255">
                        <w:rPr>
                          <w:color w:val="FFFFFF" w:themeColor="background1"/>
                        </w:rPr>
                        <w:tab/>
                      </w:r>
                      <w:r w:rsidR="007745B3">
                        <w:rPr>
                          <w:color w:val="FFFFFF" w:themeColor="background1"/>
                        </w:rPr>
                        <w:tab/>
                      </w:r>
                      <w:hyperlink r:id="rId7" w:history="1">
                        <w:r w:rsidR="007745B3" w:rsidRPr="00D353C5">
                          <w:rPr>
                            <w:rStyle w:val="Hyperlink"/>
                          </w:rPr>
                          <w:t>info@kennebecasisriver.org</w:t>
                        </w:r>
                      </w:hyperlink>
                      <w:r w:rsidR="0075034A" w:rsidRPr="007E4255">
                        <w:rPr>
                          <w:color w:val="FFFFFF" w:themeColor="background1"/>
                        </w:rPr>
                        <w:tab/>
                        <w:t>(506)433-4394</w:t>
                      </w:r>
                    </w:p>
                  </w:txbxContent>
                </v:textbox>
              </v:shape>
            </w:pict>
          </mc:Fallback>
        </mc:AlternateContent>
      </w:r>
      <w:r w:rsidR="003C7AC6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E3A1C94" wp14:editId="466756F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86000" cy="1371600"/>
            <wp:effectExtent l="19050" t="0" r="0" b="0"/>
            <wp:wrapNone/>
            <wp:docPr id="6" name="Picture 5" descr="KWRC Logo vers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RC Logo version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2C1B">
        <w:rPr>
          <w:noProof/>
          <w:lang w:eastAsia="en-CA"/>
        </w:rPr>
        <w:drawing>
          <wp:inline distT="0" distB="0" distL="0" distR="0" wp14:anchorId="05805604" wp14:editId="27709CD7">
            <wp:extent cx="6224325" cy="1574358"/>
            <wp:effectExtent l="19050" t="0" r="5025" b="0"/>
            <wp:docPr id="17" name="Picture 16" descr="Norton Elementary Planting Even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on Elementary Planting Event 002.jpg"/>
                    <pic:cNvPicPr/>
                  </pic:nvPicPr>
                  <pic:blipFill>
                    <a:blip r:embed="rId9" cstate="print"/>
                    <a:srcRect t="10873" b="53833"/>
                    <a:stretch>
                      <a:fillRect/>
                    </a:stretch>
                  </pic:blipFill>
                  <pic:spPr>
                    <a:xfrm>
                      <a:off x="0" y="0"/>
                      <a:ext cx="6224325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D72F1" w14:textId="77777777" w:rsidR="00965E38" w:rsidRPr="00B316BB" w:rsidRDefault="00965E38" w:rsidP="00BD49AB">
      <w:pPr>
        <w:spacing w:after="0"/>
        <w:jc w:val="center"/>
        <w:outlineLvl w:val="0"/>
        <w:rPr>
          <w:b/>
          <w:sz w:val="32"/>
          <w:szCs w:val="28"/>
          <w:u w:val="single"/>
        </w:rPr>
      </w:pPr>
      <w:r w:rsidRPr="00B316BB">
        <w:rPr>
          <w:b/>
          <w:sz w:val="32"/>
          <w:szCs w:val="28"/>
          <w:u w:val="single"/>
        </w:rPr>
        <w:t>JOB POSTING</w:t>
      </w:r>
    </w:p>
    <w:p w14:paraId="7CC3355C" w14:textId="6294FE71" w:rsidR="009B75E5" w:rsidRDefault="002B4C95" w:rsidP="00077464">
      <w:pPr>
        <w:spacing w:after="0"/>
        <w:jc w:val="center"/>
        <w:outlineLvl w:val="0"/>
      </w:pPr>
      <w:r w:rsidRPr="00B316BB">
        <w:rPr>
          <w:b/>
          <w:sz w:val="28"/>
          <w:szCs w:val="28"/>
        </w:rPr>
        <w:t>Biodiversity Coordinator</w:t>
      </w:r>
      <w:r w:rsidR="00077464">
        <w:rPr>
          <w:b/>
          <w:sz w:val="28"/>
          <w:szCs w:val="28"/>
        </w:rPr>
        <w:t xml:space="preserve"> </w:t>
      </w:r>
      <w:r w:rsidR="009B75E5">
        <w:t>_____________________________________________________________</w:t>
      </w:r>
      <w:r w:rsidR="00965E38">
        <w:t>________________________</w:t>
      </w:r>
    </w:p>
    <w:p w14:paraId="67E30142" w14:textId="492BB1B9" w:rsidR="00965E38" w:rsidRPr="00965E38" w:rsidRDefault="00965E38" w:rsidP="00B316BB">
      <w:pPr>
        <w:spacing w:after="0" w:line="240" w:lineRule="auto"/>
        <w:outlineLvl w:val="0"/>
      </w:pPr>
      <w:r w:rsidRPr="00965E38">
        <w:rPr>
          <w:b/>
        </w:rPr>
        <w:t>LOCATION:</w:t>
      </w:r>
      <w:r w:rsidRPr="00965E38">
        <w:tab/>
      </w:r>
      <w:r w:rsidR="00B316BB">
        <w:tab/>
      </w:r>
      <w:r w:rsidR="00B316BB">
        <w:tab/>
      </w:r>
      <w:r w:rsidRPr="00965E38">
        <w:t>Sussex, NB</w:t>
      </w:r>
    </w:p>
    <w:p w14:paraId="0AB41E1E" w14:textId="4328B791" w:rsidR="00965E38" w:rsidRDefault="00965E38" w:rsidP="00B316BB">
      <w:pPr>
        <w:spacing w:after="0" w:line="240" w:lineRule="auto"/>
      </w:pPr>
      <w:r w:rsidRPr="00965E38">
        <w:rPr>
          <w:b/>
        </w:rPr>
        <w:t>TERMS:</w:t>
      </w:r>
      <w:r>
        <w:tab/>
      </w:r>
      <w:r>
        <w:tab/>
      </w:r>
      <w:r w:rsidR="00B316BB">
        <w:tab/>
      </w:r>
      <w:r w:rsidR="00B316BB">
        <w:tab/>
      </w:r>
      <w:r>
        <w:t>Full time based on funding availability</w:t>
      </w:r>
    </w:p>
    <w:p w14:paraId="40131B29" w14:textId="2C4E9AB1" w:rsidR="00965E38" w:rsidRPr="00B316BB" w:rsidRDefault="00965E38" w:rsidP="00B316BB">
      <w:pPr>
        <w:spacing w:after="0" w:line="240" w:lineRule="auto"/>
        <w:outlineLvl w:val="0"/>
        <w:rPr>
          <w:b/>
        </w:rPr>
      </w:pPr>
      <w:r w:rsidRPr="00965E38">
        <w:rPr>
          <w:b/>
        </w:rPr>
        <w:t>ANTICIPATED START DATE:</w:t>
      </w:r>
      <w:r w:rsidRPr="00965E38">
        <w:rPr>
          <w:b/>
        </w:rPr>
        <w:tab/>
      </w:r>
      <w:r w:rsidR="00077464">
        <w:t>June 2025</w:t>
      </w:r>
    </w:p>
    <w:p w14:paraId="526D4E90" w14:textId="6987A5F8" w:rsidR="00965E38" w:rsidRDefault="00965E38" w:rsidP="00B316BB">
      <w:pPr>
        <w:spacing w:after="0" w:line="240" w:lineRule="auto"/>
        <w:outlineLvl w:val="0"/>
      </w:pPr>
      <w:r w:rsidRPr="00965E38">
        <w:rPr>
          <w:b/>
        </w:rPr>
        <w:t>SALARY:</w:t>
      </w:r>
      <w:r>
        <w:tab/>
      </w:r>
      <w:r w:rsidR="00B316BB">
        <w:tab/>
      </w:r>
      <w:r w:rsidR="00B316BB">
        <w:tab/>
      </w:r>
      <w:r>
        <w:t>$</w:t>
      </w:r>
      <w:r w:rsidR="00F601D9">
        <w:t>1</w:t>
      </w:r>
      <w:r w:rsidR="002B4C95">
        <w:t>8</w:t>
      </w:r>
      <w:r>
        <w:t>.</w:t>
      </w:r>
      <w:r w:rsidR="002B4C95">
        <w:t>0</w:t>
      </w:r>
      <w:r>
        <w:t>0</w:t>
      </w:r>
      <w:r w:rsidR="00F601D9">
        <w:t>-$2</w:t>
      </w:r>
      <w:r w:rsidR="00431D75">
        <w:t>1</w:t>
      </w:r>
      <w:r w:rsidR="00F601D9">
        <w:t>.00</w:t>
      </w:r>
      <w:r>
        <w:t>/hr</w:t>
      </w:r>
    </w:p>
    <w:p w14:paraId="2F597D74" w14:textId="639AA2C0" w:rsidR="00965E38" w:rsidRDefault="00965E38" w:rsidP="00B316BB">
      <w:pPr>
        <w:spacing w:after="0" w:line="240" w:lineRule="auto"/>
      </w:pPr>
      <w:r w:rsidRPr="00965E38">
        <w:rPr>
          <w:b/>
        </w:rPr>
        <w:t>EDUCATION:</w:t>
      </w:r>
      <w:r>
        <w:t xml:space="preserve">  Graduation with a </w:t>
      </w:r>
      <w:r w:rsidR="002B4C95">
        <w:t>diploma/</w:t>
      </w:r>
      <w:r>
        <w:t>degree in the natural sciences from a recognized university or community college or courses from a recognized university or community college in a related science combined with acceptable experience.</w:t>
      </w:r>
      <w:r>
        <w:tab/>
      </w:r>
    </w:p>
    <w:p w14:paraId="172E982B" w14:textId="5957DAA9" w:rsidR="00965E38" w:rsidRDefault="00965E38" w:rsidP="00B316BB">
      <w:pPr>
        <w:spacing w:after="0" w:line="240" w:lineRule="auto"/>
      </w:pPr>
      <w:r w:rsidRPr="00965E38">
        <w:rPr>
          <w:b/>
        </w:rPr>
        <w:t>JOB SKILLS:</w:t>
      </w:r>
      <w:r>
        <w:t xml:space="preserve">  Ability to communicate effectively in writing and orally; proficiency in the use of computer applications such as word processing and spread sheet software; ability to work within a partnership; ability to work in a team. Mapping and GIS would be considered an asset.  The applicant must be comfortable working in and around water, in all types of weather conditions, and in remote locations.</w:t>
      </w:r>
      <w:r w:rsidR="00872DEC">
        <w:t xml:space="preserve">  Should be physically fit and be comfortable walking and navigating through remote locations and in the wilderness.  Possess an aptitude for tree</w:t>
      </w:r>
      <w:r w:rsidR="00077464">
        <w:t>, bird</w:t>
      </w:r>
      <w:r w:rsidR="00872DEC">
        <w:t xml:space="preserve"> and fish identification</w:t>
      </w:r>
      <w:r w:rsidR="00F601D9">
        <w:t xml:space="preserve"> or the use of on-line apps</w:t>
      </w:r>
      <w:r w:rsidR="00872DEC">
        <w:t xml:space="preserve">. </w:t>
      </w:r>
      <w:r w:rsidR="00077464">
        <w:t>Knowledge of species at risk, in particular swallows and their habitats would be beneficial.</w:t>
      </w:r>
      <w:r w:rsidR="00872DEC">
        <w:t xml:space="preserve"> Knowledge or experience working within a non-profit organization would be considered an asset.</w:t>
      </w:r>
      <w:r>
        <w:t xml:space="preserve">  </w:t>
      </w:r>
    </w:p>
    <w:p w14:paraId="719078F8" w14:textId="1C37111E" w:rsidR="00965E38" w:rsidRDefault="00965E38" w:rsidP="00B316BB">
      <w:pPr>
        <w:spacing w:after="0" w:line="240" w:lineRule="auto"/>
      </w:pPr>
      <w:r w:rsidRPr="00965E38">
        <w:rPr>
          <w:b/>
        </w:rPr>
        <w:t>JOB DESCRIPTION:</w:t>
      </w:r>
      <w:r>
        <w:t xml:space="preserve"> </w:t>
      </w:r>
      <w:r w:rsidR="00B316BB">
        <w:t>T</w:t>
      </w:r>
      <w:r w:rsidR="00431D75" w:rsidRPr="00431D75">
        <w:t>he</w:t>
      </w:r>
      <w:r w:rsidR="00431D75">
        <w:t xml:space="preserve"> </w:t>
      </w:r>
      <w:r w:rsidR="00431D75" w:rsidRPr="00431D75">
        <w:t>Biodiversity Coordinator will</w:t>
      </w:r>
      <w:r w:rsidR="00B316BB">
        <w:t xml:space="preserve"> focus</w:t>
      </w:r>
      <w:r w:rsidR="00431D75" w:rsidRPr="00431D75">
        <w:t xml:space="preserve"> on</w:t>
      </w:r>
      <w:r w:rsidR="00431D75">
        <w:t xml:space="preserve"> helping the KWRC team manage species at risk and invasive species while increasing </w:t>
      </w:r>
      <w:r w:rsidR="00431D75" w:rsidRPr="00431D75">
        <w:t xml:space="preserve">biodiversity within the Kennebecasis watershed. You will work to create action plans for invasive species such as Curly Leaf Pondweed, Japanese Knotweed, Eurasian Watermilfoil, Zebra Mussels, etc. </w:t>
      </w:r>
      <w:r w:rsidR="00B316BB">
        <w:t>You</w:t>
      </w:r>
      <w:r w:rsidR="00077464">
        <w:t xml:space="preserve"> wi</w:t>
      </w:r>
      <w:r w:rsidR="00B316BB">
        <w:t>ll b</w:t>
      </w:r>
      <w:r w:rsidR="00431D75" w:rsidRPr="00431D75">
        <w:t>e familiar with species at risk in New Brunswick,</w:t>
      </w:r>
      <w:r w:rsidR="00077464">
        <w:t xml:space="preserve"> such as bank swallows and monarch butterflies, and will</w:t>
      </w:r>
      <w:r w:rsidR="00431D75" w:rsidRPr="00431D75">
        <w:t xml:space="preserve"> understand how they become endangere</w:t>
      </w:r>
      <w:r w:rsidR="00B316BB">
        <w:t xml:space="preserve">d </w:t>
      </w:r>
      <w:r w:rsidR="00431D75" w:rsidRPr="00431D75">
        <w:t>and share ideas on how populations c</w:t>
      </w:r>
      <w:r w:rsidR="00B316BB">
        <w:t>an</w:t>
      </w:r>
      <w:r w:rsidR="00431D75" w:rsidRPr="00431D75">
        <w:t xml:space="preserve"> be restored. You will </w:t>
      </w:r>
      <w:r w:rsidR="00431D75">
        <w:t>t</w:t>
      </w:r>
      <w:r w:rsidR="00431D75" w:rsidRPr="00431D75">
        <w:t>rack existing level</w:t>
      </w:r>
      <w:r w:rsidR="00077464">
        <w:t>s</w:t>
      </w:r>
      <w:r w:rsidR="00431D75" w:rsidRPr="00431D75">
        <w:t xml:space="preserve"> of biodiversity around our </w:t>
      </w:r>
      <w:r w:rsidR="00431D75">
        <w:t>restoration sites</w:t>
      </w:r>
      <w:r w:rsidR="00431D75" w:rsidRPr="00431D75">
        <w:t xml:space="preserve">. </w:t>
      </w:r>
      <w:r w:rsidR="00431D75">
        <w:t>You will use various tools such as Merlin</w:t>
      </w:r>
      <w:r w:rsidR="00077464">
        <w:t xml:space="preserve"> and</w:t>
      </w:r>
      <w:r w:rsidR="00431D75">
        <w:t xml:space="preserve"> </w:t>
      </w:r>
      <w:proofErr w:type="spellStart"/>
      <w:r w:rsidR="00431D75" w:rsidRPr="00431D75">
        <w:t>iNaturalist</w:t>
      </w:r>
      <w:proofErr w:type="spellEnd"/>
      <w:r w:rsidR="00431D75" w:rsidRPr="00431D75">
        <w:t xml:space="preserve"> </w:t>
      </w:r>
      <w:r w:rsidR="00431D75">
        <w:t>to aid in your work.</w:t>
      </w:r>
      <w:r w:rsidR="00431D75" w:rsidRPr="00431D75">
        <w:t> </w:t>
      </w:r>
      <w:r w:rsidR="00077464">
        <w:t>You will m</w:t>
      </w:r>
      <w:r w:rsidR="00431D75" w:rsidRPr="00431D75">
        <w:t>onitor for Emerald Ash Borer, set collector plates to monitor for zebra mussels</w:t>
      </w:r>
      <w:r w:rsidR="00431D75">
        <w:t xml:space="preserve">, and </w:t>
      </w:r>
      <w:r w:rsidR="00431D75" w:rsidRPr="00431D75">
        <w:t xml:space="preserve">look for curly-leafed pondweed. </w:t>
      </w:r>
      <w:r w:rsidR="00B316BB">
        <w:t>Y</w:t>
      </w:r>
      <w:r w:rsidR="00431D75" w:rsidRPr="00431D75">
        <w:t>ou may be asked to assist with restoration and/or monitoring work</w:t>
      </w:r>
      <w:r w:rsidR="00B316BB">
        <w:t xml:space="preserve"> to understand your connection to the rest of the team</w:t>
      </w:r>
      <w:r w:rsidR="00431D75" w:rsidRPr="00431D75">
        <w:t xml:space="preserve">. </w:t>
      </w:r>
      <w:r w:rsidR="00B316BB">
        <w:t>Y</w:t>
      </w:r>
      <w:r w:rsidR="00431D75" w:rsidRPr="00431D75">
        <w:t xml:space="preserve">ou will write proposals and reports </w:t>
      </w:r>
      <w:r w:rsidR="00B316BB">
        <w:t>to assist in growing our organization.</w:t>
      </w:r>
    </w:p>
    <w:p w14:paraId="4E7DA9A5" w14:textId="03704726" w:rsidR="00965E38" w:rsidRDefault="00965E38" w:rsidP="00965E38">
      <w:pPr>
        <w:spacing w:after="0" w:line="240" w:lineRule="auto"/>
        <w:ind w:hanging="33"/>
        <w:outlineLvl w:val="0"/>
      </w:pPr>
      <w:r w:rsidRPr="00965E38">
        <w:rPr>
          <w:b/>
        </w:rPr>
        <w:t>CONDITIONS OF EMPLOYMENT:</w:t>
      </w:r>
      <w:r>
        <w:rPr>
          <w:b/>
        </w:rPr>
        <w:t xml:space="preserve">  </w:t>
      </w:r>
      <w:r>
        <w:t>Willingness</w:t>
      </w:r>
      <w:r w:rsidR="00F601D9">
        <w:t xml:space="preserve"> and an ability</w:t>
      </w:r>
      <w:r>
        <w:t xml:space="preserve"> to work in an outdoor field environment.  Possess a Valid Driver’s License. </w:t>
      </w:r>
      <w:r w:rsidR="00872DEC">
        <w:t xml:space="preserve"> </w:t>
      </w:r>
      <w:r w:rsidR="00F601D9">
        <w:t>Forty hours/week and dependant upon funding.</w:t>
      </w:r>
    </w:p>
    <w:p w14:paraId="093FE043" w14:textId="1FDBBC32" w:rsidR="00965E38" w:rsidRDefault="00965E38" w:rsidP="00965E38">
      <w:pPr>
        <w:spacing w:after="0" w:line="240" w:lineRule="auto"/>
        <w:ind w:left="2160" w:hanging="2160"/>
        <w:outlineLvl w:val="0"/>
      </w:pPr>
      <w:r w:rsidRPr="00965E38">
        <w:rPr>
          <w:b/>
        </w:rPr>
        <w:t>EMPLOYER:</w:t>
      </w:r>
      <w:r w:rsidR="00550496">
        <w:tab/>
      </w:r>
      <w:r>
        <w:t>Kennebecasis Watershed Restoration Committee</w:t>
      </w:r>
    </w:p>
    <w:p w14:paraId="5F905AC0" w14:textId="50F4F7FC" w:rsidR="00965E38" w:rsidRDefault="00965E38" w:rsidP="00965E38">
      <w:pPr>
        <w:spacing w:after="0" w:line="240" w:lineRule="auto"/>
        <w:ind w:left="2160" w:hanging="2160"/>
      </w:pPr>
      <w:r>
        <w:tab/>
        <w:t>5 Moffett Ave, Unit E</w:t>
      </w:r>
    </w:p>
    <w:p w14:paraId="3FF657E2" w14:textId="77777777" w:rsidR="00965E38" w:rsidRDefault="00965E38" w:rsidP="00965E38">
      <w:pPr>
        <w:spacing w:after="0" w:line="240" w:lineRule="auto"/>
        <w:ind w:left="2160" w:hanging="2160"/>
      </w:pPr>
      <w:r>
        <w:tab/>
        <w:t>Sussex, NB</w:t>
      </w:r>
      <w:r>
        <w:tab/>
        <w:t>E4E 1E9</w:t>
      </w:r>
    </w:p>
    <w:p w14:paraId="689654A9" w14:textId="7D40E0B3" w:rsidR="00062253" w:rsidRDefault="00965E38" w:rsidP="00550496">
      <w:pPr>
        <w:spacing w:after="0" w:line="240" w:lineRule="auto"/>
        <w:ind w:left="2160" w:hanging="2160"/>
      </w:pPr>
      <w:r>
        <w:tab/>
      </w:r>
      <w:hyperlink r:id="rId10" w:history="1">
        <w:r w:rsidR="00F601D9">
          <w:rPr>
            <w:rStyle w:val="Hyperlink"/>
          </w:rPr>
          <w:t>ben.whalen</w:t>
        </w:r>
        <w:r w:rsidR="00872DEC" w:rsidRPr="00D353C5">
          <w:rPr>
            <w:rStyle w:val="Hyperlink"/>
          </w:rPr>
          <w:t>@kennebecasisriver.org</w:t>
        </w:r>
      </w:hyperlink>
      <w:r w:rsidR="00872DEC">
        <w:tab/>
      </w:r>
      <w:r>
        <w:t>(506)433-4394</w:t>
      </w:r>
    </w:p>
    <w:p w14:paraId="57C1C6B8" w14:textId="0F2CD2AC" w:rsidR="00550496" w:rsidRPr="00062253" w:rsidRDefault="00550496" w:rsidP="00550496">
      <w:pPr>
        <w:spacing w:after="0" w:line="240" w:lineRule="auto"/>
        <w:rPr>
          <w:sz w:val="20"/>
        </w:rPr>
      </w:pPr>
      <w:r w:rsidRPr="00550496">
        <w:rPr>
          <w:b/>
          <w:bCs/>
        </w:rPr>
        <w:t>CLOSES:</w:t>
      </w:r>
      <w:r>
        <w:t xml:space="preserve"> </w:t>
      </w:r>
      <w:r>
        <w:tab/>
      </w:r>
      <w:r>
        <w:tab/>
      </w:r>
      <w:r w:rsidR="00077464">
        <w:t>April 25, 2025</w:t>
      </w:r>
    </w:p>
    <w:sectPr w:rsidR="00550496" w:rsidRPr="00062253" w:rsidSect="00867241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D9E0" w14:textId="77777777" w:rsidR="00417391" w:rsidRDefault="00417391" w:rsidP="00062253">
      <w:pPr>
        <w:spacing w:after="0" w:line="240" w:lineRule="auto"/>
      </w:pPr>
      <w:r>
        <w:separator/>
      </w:r>
    </w:p>
  </w:endnote>
  <w:endnote w:type="continuationSeparator" w:id="0">
    <w:p w14:paraId="362C37EF" w14:textId="77777777" w:rsidR="00417391" w:rsidRDefault="00417391" w:rsidP="0006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1A9A" w14:textId="2BA1E94C" w:rsidR="00062253" w:rsidRDefault="006D530B">
    <w:pPr>
      <w:pStyle w:val="Foot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CBCE33" wp14:editId="165A920E">
              <wp:simplePos x="0" y="0"/>
              <wp:positionH relativeFrom="column">
                <wp:posOffset>-659130</wp:posOffset>
              </wp:positionH>
              <wp:positionV relativeFrom="paragraph">
                <wp:posOffset>-113030</wp:posOffset>
              </wp:positionV>
              <wp:extent cx="7458710" cy="75565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871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225AE" w14:textId="77777777" w:rsidR="007E4255" w:rsidRDefault="007E4255" w:rsidP="007E4255">
                          <w:pPr>
                            <w:pStyle w:val="Footer"/>
                            <w:jc w:val="center"/>
                            <w:rPr>
                              <w:i/>
                              <w:color w:val="0070C0"/>
                            </w:rPr>
                          </w:pPr>
                          <w:r>
                            <w:rPr>
                              <w:i/>
                              <w:color w:val="0070C0"/>
                            </w:rPr>
                            <w:t>-------------------------------------------------------------------------------------------------------------------------------------------</w:t>
                          </w:r>
                        </w:p>
                        <w:p w14:paraId="552C360A" w14:textId="77777777" w:rsidR="007E4255" w:rsidRPr="007E4255" w:rsidRDefault="007E4255" w:rsidP="007E4255">
                          <w:pPr>
                            <w:pStyle w:val="Footer"/>
                            <w:jc w:val="center"/>
                            <w:rPr>
                              <w:b/>
                              <w:i/>
                              <w:color w:val="0070C0"/>
                            </w:rPr>
                          </w:pPr>
                          <w:r w:rsidRPr="007E4255">
                            <w:rPr>
                              <w:b/>
                              <w:i/>
                              <w:color w:val="0070C0"/>
                            </w:rPr>
                            <w:t>Wading into Watershed Conservation and Restoration</w:t>
                          </w:r>
                        </w:p>
                        <w:p w14:paraId="1C21EF75" w14:textId="77777777" w:rsidR="007E4255" w:rsidRDefault="007E425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BCE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1.9pt;margin-top:-8.9pt;width:587.3pt;height:59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" stroked="f">
              <v:textbox style="mso-fit-shape-to-text:t">
                <w:txbxContent>
                  <w:p w14:paraId="0AC225AE" w14:textId="77777777" w:rsidR="007E4255" w:rsidRDefault="007E4255" w:rsidP="007E4255">
                    <w:pPr>
                      <w:pStyle w:val="Footer"/>
                      <w:jc w:val="center"/>
                      <w:rPr>
                        <w:i/>
                        <w:color w:val="0070C0"/>
                      </w:rPr>
                    </w:pPr>
                    <w:r>
                      <w:rPr>
                        <w:i/>
                        <w:color w:val="0070C0"/>
                      </w:rPr>
                      <w:t>-------------------------------------------------------------------------------------------------------------------------------------------</w:t>
                    </w:r>
                  </w:p>
                  <w:p w14:paraId="552C360A" w14:textId="77777777" w:rsidR="007E4255" w:rsidRPr="007E4255" w:rsidRDefault="007E4255" w:rsidP="007E4255">
                    <w:pPr>
                      <w:pStyle w:val="Footer"/>
                      <w:jc w:val="center"/>
                      <w:rPr>
                        <w:b/>
                        <w:i/>
                        <w:color w:val="0070C0"/>
                      </w:rPr>
                    </w:pPr>
                    <w:r w:rsidRPr="007E4255">
                      <w:rPr>
                        <w:b/>
                        <w:i/>
                        <w:color w:val="0070C0"/>
                      </w:rPr>
                      <w:t>Wading into Watershed Conservation and Restoration</w:t>
                    </w:r>
                  </w:p>
                  <w:p w14:paraId="1C21EF75" w14:textId="77777777" w:rsidR="007E4255" w:rsidRDefault="007E425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C4A0" w14:textId="77777777" w:rsidR="00417391" w:rsidRDefault="00417391" w:rsidP="00062253">
      <w:pPr>
        <w:spacing w:after="0" w:line="240" w:lineRule="auto"/>
      </w:pPr>
      <w:r>
        <w:separator/>
      </w:r>
    </w:p>
  </w:footnote>
  <w:footnote w:type="continuationSeparator" w:id="0">
    <w:p w14:paraId="1CA8B893" w14:textId="77777777" w:rsidR="00417391" w:rsidRDefault="00417391" w:rsidP="0006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74"/>
    <w:rsid w:val="00053579"/>
    <w:rsid w:val="00062253"/>
    <w:rsid w:val="00062AF0"/>
    <w:rsid w:val="00073BFD"/>
    <w:rsid w:val="00077464"/>
    <w:rsid w:val="00106F25"/>
    <w:rsid w:val="0016364E"/>
    <w:rsid w:val="0018004D"/>
    <w:rsid w:val="00180804"/>
    <w:rsid w:val="001833DB"/>
    <w:rsid w:val="00192470"/>
    <w:rsid w:val="00213EF0"/>
    <w:rsid w:val="002646CB"/>
    <w:rsid w:val="00295A0B"/>
    <w:rsid w:val="002B4C95"/>
    <w:rsid w:val="00323696"/>
    <w:rsid w:val="00367C1B"/>
    <w:rsid w:val="00391A89"/>
    <w:rsid w:val="003C7AC6"/>
    <w:rsid w:val="00417391"/>
    <w:rsid w:val="0042128E"/>
    <w:rsid w:val="00431D75"/>
    <w:rsid w:val="00457974"/>
    <w:rsid w:val="005159A2"/>
    <w:rsid w:val="00550496"/>
    <w:rsid w:val="005C7CF5"/>
    <w:rsid w:val="005D6D1B"/>
    <w:rsid w:val="00675B80"/>
    <w:rsid w:val="006D530B"/>
    <w:rsid w:val="00700058"/>
    <w:rsid w:val="00742D01"/>
    <w:rsid w:val="0075034A"/>
    <w:rsid w:val="007745B3"/>
    <w:rsid w:val="007C27DE"/>
    <w:rsid w:val="007E4255"/>
    <w:rsid w:val="00837651"/>
    <w:rsid w:val="00867241"/>
    <w:rsid w:val="008675C7"/>
    <w:rsid w:val="00872DEC"/>
    <w:rsid w:val="008A5640"/>
    <w:rsid w:val="00927FEC"/>
    <w:rsid w:val="00934DCB"/>
    <w:rsid w:val="00965E38"/>
    <w:rsid w:val="009979E3"/>
    <w:rsid w:val="009A2A12"/>
    <w:rsid w:val="009B75E5"/>
    <w:rsid w:val="009E5051"/>
    <w:rsid w:val="00A61ACE"/>
    <w:rsid w:val="00A75C74"/>
    <w:rsid w:val="00A96C84"/>
    <w:rsid w:val="00AB1FC1"/>
    <w:rsid w:val="00B30B4F"/>
    <w:rsid w:val="00B316BB"/>
    <w:rsid w:val="00B4071C"/>
    <w:rsid w:val="00BD49AB"/>
    <w:rsid w:val="00C01B04"/>
    <w:rsid w:val="00C602C8"/>
    <w:rsid w:val="00C622B3"/>
    <w:rsid w:val="00C93FF6"/>
    <w:rsid w:val="00CD4FBC"/>
    <w:rsid w:val="00CF5BBD"/>
    <w:rsid w:val="00DB2C1B"/>
    <w:rsid w:val="00DE4DED"/>
    <w:rsid w:val="00E72962"/>
    <w:rsid w:val="00F3432C"/>
    <w:rsid w:val="00F55E1F"/>
    <w:rsid w:val="00F601D9"/>
    <w:rsid w:val="00F666F0"/>
    <w:rsid w:val="00FC7690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70301"/>
  <w15:docId w15:val="{2F53ABB4-1776-4835-B5D7-8911E38B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34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867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6724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253"/>
  </w:style>
  <w:style w:type="paragraph" w:styleId="Footer">
    <w:name w:val="footer"/>
    <w:basedOn w:val="Normal"/>
    <w:link w:val="FooterChar"/>
    <w:uiPriority w:val="99"/>
    <w:unhideWhenUsed/>
    <w:rsid w:val="0006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53"/>
  </w:style>
  <w:style w:type="character" w:styleId="UnresolvedMention">
    <w:name w:val="Unresolved Mention"/>
    <w:basedOn w:val="DefaultParagraphFont"/>
    <w:uiPriority w:val="99"/>
    <w:semiHidden/>
    <w:unhideWhenUsed/>
    <w:rsid w:val="0087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kennebecasisriver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nnebecasisriver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kennebecasisriver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Riparian Rover</cp:lastModifiedBy>
  <cp:revision>2</cp:revision>
  <cp:lastPrinted>2024-09-05T17:17:00Z</cp:lastPrinted>
  <dcterms:created xsi:type="dcterms:W3CDTF">2025-04-09T17:27:00Z</dcterms:created>
  <dcterms:modified xsi:type="dcterms:W3CDTF">2025-04-09T17:27:00Z</dcterms:modified>
</cp:coreProperties>
</file>